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D8" w:rsidRPr="00E867D8" w:rsidRDefault="00E867D8">
      <w:pPr>
        <w:rPr>
          <w:b/>
          <w:lang w:val="kk-KZ"/>
        </w:rPr>
      </w:pPr>
      <w:r>
        <w:rPr>
          <w:b/>
          <w:lang w:val="kk-KZ"/>
        </w:rPr>
        <w:t>Б</w:t>
      </w:r>
      <w:r w:rsidRPr="0015010C">
        <w:rPr>
          <w:b/>
          <w:lang w:val="kk-KZ"/>
        </w:rPr>
        <w:t>ақылау</w:t>
      </w:r>
      <w:r>
        <w:rPr>
          <w:b/>
          <w:lang w:val="kk-KZ"/>
        </w:rPr>
        <w:t xml:space="preserve"> сұрақтары</w:t>
      </w:r>
    </w:p>
    <w:p w:rsidR="0015010C" w:rsidRPr="0015010C" w:rsidRDefault="0015010C">
      <w:pPr>
        <w:rPr>
          <w:b/>
          <w:lang w:val="kk-KZ"/>
        </w:rPr>
      </w:pPr>
      <w:r w:rsidRPr="0015010C">
        <w:rPr>
          <w:b/>
          <w:lang w:val="kk-KZ"/>
        </w:rPr>
        <w:t>1 бақылау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499"/>
      </w:tblGrid>
      <w:tr w:rsidR="00461924" w:rsidRPr="00E867D8" w:rsidTr="00E867D8">
        <w:tc>
          <w:tcPr>
            <w:tcW w:w="675" w:type="dxa"/>
          </w:tcPr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8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9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10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11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12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13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14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15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16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17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18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19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20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21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22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23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24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25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26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27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28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29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30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31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32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33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34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35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36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37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38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39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40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41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43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44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45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46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47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48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49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50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51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52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53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54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55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56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57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58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59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60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61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62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63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64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65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66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67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68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69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70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71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72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73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74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75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76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77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78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79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80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81</w:t>
            </w:r>
          </w:p>
        </w:tc>
        <w:tc>
          <w:tcPr>
            <w:tcW w:w="8499" w:type="dxa"/>
          </w:tcPr>
          <w:p w:rsidR="00461924" w:rsidRPr="00E867D8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lastRenderedPageBreak/>
              <w:t>Бейспецификалық факторларға кандай факторлар жатады</w:t>
            </w:r>
            <w:r w:rsidRPr="00E867D8">
              <w:rPr>
                <w:sz w:val="24"/>
                <w:szCs w:val="24"/>
                <w:lang w:val="de-DE"/>
              </w:rPr>
              <w:t>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Спецификалық факторларға кандай факторлар жатады</w:t>
            </w:r>
            <w:r w:rsidRPr="00E867D8">
              <w:rPr>
                <w:sz w:val="24"/>
                <w:szCs w:val="24"/>
                <w:lang w:val="de-DE"/>
              </w:rPr>
              <w:t>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Спецификалық иммунитеттің қандай түрлері бар?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Иммунитеттің схемасын айтып беріңіз.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Белсенді иммунитет дегеніміз не?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Иммундік жүйеге не жатады?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 xml:space="preserve">Иммундік жүйенің негізгі жасушалары?     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Т- лимфоциттердің сипаттамасы?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Иммундық жүйенің алғашқы және шеткері органдары?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В- лимфоциттердің сипаттамасы?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Иммундік жауап дегеніміз не?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Кезкелген иммунологиялық реакцияның мақсаты не 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Гуморалдық иммунды жауабы?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Жасушалық иммунды жауабы?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Цитокиндердің функциялары?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Антиген дегеніміз не? Сипаттамасын беріңіз.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Толық антигендер деп қандай антигендерді айтады?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 xml:space="preserve"> Эпитоп дегеніміз не?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Толымсыз антигендер деп</w:t>
            </w:r>
            <w:r w:rsidRPr="00E867D8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867D8">
              <w:rPr>
                <w:sz w:val="24"/>
                <w:szCs w:val="24"/>
                <w:lang w:val="kk-KZ"/>
              </w:rPr>
              <w:t>қандай антигендерді айтады?</w:t>
            </w:r>
          </w:p>
          <w:p w:rsidR="00461924" w:rsidRPr="00E867D8" w:rsidRDefault="00461924" w:rsidP="00461924">
            <w:pPr>
              <w:shd w:val="clear" w:color="auto" w:fill="FFFFFF"/>
              <w:jc w:val="both"/>
              <w:rPr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E867D8">
              <w:rPr>
                <w:bCs/>
                <w:iCs/>
                <w:sz w:val="24"/>
                <w:szCs w:val="24"/>
                <w:lang w:val="kk-KZ"/>
              </w:rPr>
              <w:t>Антигендердің жіктелуі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Антиген дегеніміз не? Сипаттамасын беріңіз.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Толық антигендер деп қандай антигендерді айтады?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Эпитоп дегеніміз не?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Толымсыз антигендер деп</w:t>
            </w:r>
            <w:r w:rsidRPr="00E867D8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867D8">
              <w:rPr>
                <w:sz w:val="24"/>
                <w:szCs w:val="24"/>
                <w:lang w:val="kk-KZ"/>
              </w:rPr>
              <w:t>қандай антигендерді айтады?</w:t>
            </w:r>
          </w:p>
          <w:p w:rsidR="00461924" w:rsidRPr="00E867D8" w:rsidRDefault="00461924" w:rsidP="00461924">
            <w:pPr>
              <w:shd w:val="clear" w:color="auto" w:fill="FFFFFF"/>
              <w:jc w:val="both"/>
              <w:rPr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E867D8">
              <w:rPr>
                <w:bCs/>
                <w:iCs/>
                <w:sz w:val="24"/>
                <w:szCs w:val="24"/>
                <w:lang w:val="kk-KZ"/>
              </w:rPr>
              <w:t>Антигендердің жіктелуі</w:t>
            </w:r>
          </w:p>
          <w:p w:rsidR="0015010C" w:rsidRPr="00E867D8" w:rsidRDefault="0015010C" w:rsidP="00461924">
            <w:pPr>
              <w:tabs>
                <w:tab w:val="left" w:pos="567"/>
              </w:tabs>
              <w:ind w:right="-284"/>
              <w:jc w:val="both"/>
              <w:rPr>
                <w:iCs/>
                <w:sz w:val="24"/>
                <w:szCs w:val="24"/>
                <w:lang w:val="kk-KZ"/>
              </w:rPr>
            </w:pPr>
            <w:r w:rsidRPr="00E867D8">
              <w:rPr>
                <w:iCs/>
                <w:sz w:val="24"/>
                <w:szCs w:val="24"/>
                <w:lang w:val="kk-KZ"/>
              </w:rPr>
              <w:t>2 бақылау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iCs/>
                <w:sz w:val="24"/>
                <w:szCs w:val="24"/>
                <w:lang w:val="kk-KZ"/>
              </w:rPr>
              <w:t>Капсула антигендері немесе К-антигендер дің қасиеттері.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 xml:space="preserve"> </w:t>
            </w:r>
            <w:r w:rsidRPr="00E867D8">
              <w:rPr>
                <w:iCs/>
                <w:sz w:val="24"/>
                <w:szCs w:val="24"/>
                <w:lang w:val="kk-KZ"/>
              </w:rPr>
              <w:t>Соматикалық антигендер дің қасиеттері.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iCs/>
                <w:sz w:val="24"/>
                <w:szCs w:val="24"/>
                <w:lang w:val="kk-KZ"/>
              </w:rPr>
              <w:t>Н</w:t>
            </w:r>
            <w:r w:rsidRPr="00E867D8">
              <w:rPr>
                <w:sz w:val="24"/>
                <w:szCs w:val="24"/>
                <w:lang w:val="kk-KZ"/>
              </w:rPr>
              <w:t>-</w:t>
            </w:r>
            <w:r w:rsidRPr="00E867D8">
              <w:rPr>
                <w:iCs/>
                <w:sz w:val="24"/>
                <w:szCs w:val="24"/>
                <w:lang w:val="kk-KZ"/>
              </w:rPr>
              <w:t>антигендердің қасиеттері.</w:t>
            </w:r>
          </w:p>
          <w:p w:rsidR="00461924" w:rsidRPr="00E867D8" w:rsidRDefault="00461924" w:rsidP="00461924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iCs/>
                <w:sz w:val="24"/>
                <w:szCs w:val="24"/>
                <w:lang w:val="kk-KZ"/>
              </w:rPr>
              <w:t xml:space="preserve"> </w:t>
            </w:r>
            <w:r w:rsidRPr="00E867D8">
              <w:rPr>
                <w:sz w:val="24"/>
                <w:szCs w:val="24"/>
                <w:lang w:val="kk-KZ"/>
              </w:rPr>
              <w:t>Микробтардың протективті немесе қорғаныс антигендері.</w:t>
            </w:r>
          </w:p>
          <w:p w:rsidR="00461924" w:rsidRPr="00E867D8" w:rsidRDefault="00461924" w:rsidP="00461924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Антиденелер дегеніміз не?</w:t>
            </w:r>
          </w:p>
          <w:p w:rsidR="00461924" w:rsidRPr="00E867D8" w:rsidRDefault="00461924" w:rsidP="00461924">
            <w:pPr>
              <w:shd w:val="clear" w:color="auto" w:fill="FFFFFF"/>
              <w:tabs>
                <w:tab w:val="left" w:pos="142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E867D8">
              <w:rPr>
                <w:sz w:val="24"/>
                <w:szCs w:val="24"/>
                <w:lang w:val="kk-KZ"/>
              </w:rPr>
              <w:t>Антиденелердің фундаментальдік қасиеттері</w:t>
            </w:r>
            <w:r w:rsidRPr="00E867D8">
              <w:rPr>
                <w:sz w:val="24"/>
                <w:szCs w:val="24"/>
              </w:rPr>
              <w:t>.</w:t>
            </w:r>
          </w:p>
          <w:p w:rsidR="00461924" w:rsidRPr="00E867D8" w:rsidRDefault="00461924" w:rsidP="0046192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867D8">
              <w:rPr>
                <w:sz w:val="24"/>
                <w:szCs w:val="24"/>
                <w:lang w:val="kk-KZ"/>
              </w:rPr>
              <w:t>Антиденелердің функционалды, физикалық қасиеттерімен жіктелуі.</w:t>
            </w:r>
            <w:r w:rsidRPr="00E867D8">
              <w:rPr>
                <w:sz w:val="24"/>
                <w:szCs w:val="24"/>
              </w:rPr>
              <w:t>.</w:t>
            </w:r>
          </w:p>
          <w:p w:rsidR="00461924" w:rsidRPr="00E867D8" w:rsidRDefault="00461924" w:rsidP="0046192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867D8">
              <w:rPr>
                <w:sz w:val="24"/>
                <w:szCs w:val="24"/>
                <w:lang w:val="kk-KZ"/>
              </w:rPr>
              <w:t>Антиденелердің валенттілігі дегеніміз не</w:t>
            </w:r>
            <w:r w:rsidRPr="00E867D8">
              <w:rPr>
                <w:sz w:val="24"/>
                <w:szCs w:val="24"/>
              </w:rPr>
              <w:t>?</w:t>
            </w:r>
          </w:p>
          <w:p w:rsidR="00461924" w:rsidRPr="00E867D8" w:rsidRDefault="00461924" w:rsidP="00461924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Толық және толымсыз антиденелер.</w:t>
            </w:r>
          </w:p>
          <w:p w:rsidR="00461924" w:rsidRPr="00E867D8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Иммуноглобулиндердің (антиденелердің) структурасы.</w:t>
            </w:r>
          </w:p>
          <w:p w:rsidR="00461924" w:rsidRPr="00E867D8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Fab фрагменттің құрамына не кіреді (Fragment antigen bildung) ?</w:t>
            </w:r>
          </w:p>
          <w:p w:rsidR="00461924" w:rsidRPr="00E867D8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Fc фрагменты (Fragment cristaline) құрамына не кіреді?</w:t>
            </w:r>
          </w:p>
          <w:p w:rsidR="00461924" w:rsidRPr="00E867D8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Кай кластың  Ig малдың вакцинациялаунан кейін бірінші пайда болады?</w:t>
            </w:r>
          </w:p>
          <w:p w:rsidR="00461924" w:rsidRPr="00E867D8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Иммуноглобулиндердің кластарын сипаттап беріңіз.</w:t>
            </w:r>
          </w:p>
          <w:p w:rsidR="00461924" w:rsidRPr="00E867D8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Моноклоналды антиденелер дегеніміз не?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color w:val="252525"/>
                <w:sz w:val="24"/>
                <w:szCs w:val="24"/>
                <w:shd w:val="clear" w:color="auto" w:fill="FFFFFF"/>
                <w:lang w:val="kk-KZ"/>
              </w:rPr>
            </w:pPr>
            <w:r w:rsidRPr="00E867D8">
              <w:rPr>
                <w:color w:val="252525"/>
                <w:sz w:val="24"/>
                <w:szCs w:val="24"/>
                <w:shd w:val="clear" w:color="auto" w:fill="FFFFFF"/>
                <w:lang w:val="kk-KZ"/>
              </w:rPr>
              <w:t>Моноклоналды антиденелерді алудың мақсаты.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color w:val="2D2B20"/>
                <w:sz w:val="24"/>
                <w:szCs w:val="24"/>
                <w:lang w:val="kk-KZ"/>
              </w:rPr>
            </w:pPr>
            <w:r w:rsidRPr="00E867D8">
              <w:rPr>
                <w:color w:val="2D2B20"/>
                <w:sz w:val="24"/>
                <w:szCs w:val="24"/>
                <w:lang w:val="kk-KZ"/>
              </w:rPr>
              <w:t>МКА-ге сипаттама беру.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color w:val="2D2B20"/>
                <w:sz w:val="24"/>
                <w:szCs w:val="24"/>
                <w:lang w:val="kk-KZ"/>
              </w:rPr>
            </w:pPr>
            <w:r w:rsidRPr="00E867D8">
              <w:rPr>
                <w:color w:val="2D2B20"/>
                <w:sz w:val="24"/>
                <w:szCs w:val="24"/>
                <w:lang w:val="kk-KZ"/>
              </w:rPr>
              <w:t>Моноклоналды антиделерді (МКА) жасап алатын гибридомаларды  технологиясының кезеңдері.</w:t>
            </w:r>
          </w:p>
          <w:p w:rsidR="00461924" w:rsidRPr="00E867D8" w:rsidRDefault="00461924" w:rsidP="00461924">
            <w:pPr>
              <w:pStyle w:val="2"/>
              <w:spacing w:before="0" w:beforeAutospacing="0" w:after="0" w:afterAutospacing="0"/>
              <w:jc w:val="both"/>
              <w:outlineLvl w:val="1"/>
              <w:rPr>
                <w:b w:val="0"/>
                <w:color w:val="2D2B20"/>
                <w:sz w:val="24"/>
                <w:szCs w:val="24"/>
                <w:lang w:val="kk-KZ"/>
              </w:rPr>
            </w:pPr>
            <w:r w:rsidRPr="00E867D8">
              <w:rPr>
                <w:b w:val="0"/>
                <w:color w:val="2D2B20"/>
                <w:sz w:val="24"/>
                <w:szCs w:val="24"/>
                <w:lang w:val="kk-KZ"/>
              </w:rPr>
              <w:t>Моноклоналды антиденелерді қолдануы.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Антиденелердің иммунитет құрастыру процессіндегі рөлі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Антиген- антидене  өзара әрекеттесу феномені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 xml:space="preserve"> Антиген- антидене  реакцияларының кезеңдері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Серологиялық деп қандай реакцияларды айтады?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lastRenderedPageBreak/>
              <w:t>Мал ағзасына антиген- антидене  реакцияларының оң ықпалы?</w:t>
            </w:r>
          </w:p>
          <w:p w:rsidR="0015010C" w:rsidRPr="00E867D8" w:rsidRDefault="0015010C" w:rsidP="0015010C">
            <w:pPr>
              <w:rPr>
                <w:b/>
                <w:sz w:val="24"/>
                <w:szCs w:val="24"/>
                <w:lang w:val="kk-KZ"/>
              </w:rPr>
            </w:pPr>
            <w:r w:rsidRPr="00E867D8">
              <w:rPr>
                <w:b/>
                <w:sz w:val="24"/>
                <w:szCs w:val="24"/>
                <w:lang w:val="kk-KZ"/>
              </w:rPr>
              <w:t>3</w:t>
            </w:r>
            <w:bookmarkStart w:id="0" w:name="_GoBack"/>
            <w:bookmarkEnd w:id="0"/>
            <w:r w:rsidRPr="00E867D8">
              <w:rPr>
                <w:b/>
                <w:sz w:val="24"/>
                <w:szCs w:val="24"/>
                <w:lang w:val="kk-KZ"/>
              </w:rPr>
              <w:t xml:space="preserve"> бақылау</w:t>
            </w:r>
          </w:p>
          <w:p w:rsidR="0015010C" w:rsidRPr="00E867D8" w:rsidRDefault="0015010C" w:rsidP="00461924">
            <w:pPr>
              <w:spacing w:line="20" w:lineRule="atLeast"/>
              <w:jc w:val="both"/>
              <w:rPr>
                <w:sz w:val="24"/>
                <w:szCs w:val="24"/>
                <w:lang w:val="kk-KZ" w:eastAsia="ko-KR"/>
              </w:rPr>
            </w:pPr>
          </w:p>
          <w:p w:rsidR="00461924" w:rsidRPr="00E867D8" w:rsidRDefault="00461924" w:rsidP="00461924">
            <w:pPr>
              <w:spacing w:line="20" w:lineRule="atLeast"/>
              <w:jc w:val="both"/>
              <w:rPr>
                <w:sz w:val="24"/>
                <w:szCs w:val="24"/>
                <w:lang w:val="kk-KZ" w:eastAsia="ko-KR"/>
              </w:rPr>
            </w:pPr>
            <w:r w:rsidRPr="00E867D8">
              <w:rPr>
                <w:sz w:val="24"/>
                <w:szCs w:val="24"/>
                <w:lang w:val="kk-KZ" w:eastAsia="ko-KR"/>
              </w:rPr>
              <w:t>Аллергия, анықтамасы. Оның этиологиясы (себептері және жағдайлары), аллергендердің жіктелуі, олардың сипаттамасы.</w:t>
            </w:r>
          </w:p>
          <w:p w:rsidR="00461924" w:rsidRPr="00E867D8" w:rsidRDefault="00461924" w:rsidP="00461924">
            <w:pPr>
              <w:spacing w:line="20" w:lineRule="atLeast"/>
              <w:jc w:val="both"/>
              <w:rPr>
                <w:sz w:val="24"/>
                <w:szCs w:val="24"/>
                <w:lang w:val="kk-KZ" w:eastAsia="ko-KR"/>
              </w:rPr>
            </w:pPr>
            <w:r w:rsidRPr="00E867D8">
              <w:rPr>
                <w:sz w:val="24"/>
                <w:szCs w:val="24"/>
                <w:lang w:val="kk-KZ" w:eastAsia="ko-KR"/>
              </w:rPr>
              <w:t>Аллергиялық әсерленістердің сатылары ( иммундық әсерленістер, патохимиялық және патофизиологиялық өзгерістер), олардың патогенезі.</w:t>
            </w:r>
          </w:p>
          <w:p w:rsidR="00461924" w:rsidRPr="00E867D8" w:rsidRDefault="00461924" w:rsidP="00461924">
            <w:pPr>
              <w:spacing w:line="20" w:lineRule="atLeast"/>
              <w:jc w:val="both"/>
              <w:rPr>
                <w:sz w:val="24"/>
                <w:szCs w:val="24"/>
                <w:lang w:val="kk-KZ" w:eastAsia="ko-KR"/>
              </w:rPr>
            </w:pPr>
            <w:r w:rsidRPr="00E867D8">
              <w:rPr>
                <w:sz w:val="24"/>
                <w:szCs w:val="24"/>
                <w:lang w:val="kk-KZ" w:eastAsia="ko-KR"/>
              </w:rPr>
              <w:t>Сенсибилизация, түрлері, патогенезі.</w:t>
            </w:r>
          </w:p>
          <w:p w:rsidR="00461924" w:rsidRPr="00E867D8" w:rsidRDefault="00461924" w:rsidP="00461924">
            <w:pPr>
              <w:spacing w:line="20" w:lineRule="atLeast"/>
              <w:jc w:val="both"/>
              <w:rPr>
                <w:sz w:val="24"/>
                <w:szCs w:val="24"/>
                <w:lang w:val="kk-KZ" w:eastAsia="ko-KR"/>
              </w:rPr>
            </w:pPr>
            <w:r w:rsidRPr="00E867D8">
              <w:rPr>
                <w:sz w:val="24"/>
                <w:szCs w:val="24"/>
                <w:lang w:val="kk-KZ" w:eastAsia="ko-KR"/>
              </w:rPr>
              <w:t>Аллергиялық әсерленістердің І, ІІ, ІІІ, ІҮ – түрлері патогенезінің ерекшеліктері:</w:t>
            </w:r>
          </w:p>
          <w:p w:rsidR="00461924" w:rsidRPr="00E867D8" w:rsidRDefault="00461924" w:rsidP="00461924">
            <w:pPr>
              <w:tabs>
                <w:tab w:val="num" w:pos="360"/>
              </w:tabs>
              <w:spacing w:line="20" w:lineRule="atLeast"/>
              <w:ind w:left="360"/>
              <w:jc w:val="both"/>
              <w:rPr>
                <w:sz w:val="24"/>
                <w:szCs w:val="24"/>
                <w:lang w:val="kk-KZ" w:eastAsia="ko-KR"/>
              </w:rPr>
            </w:pPr>
            <w:r w:rsidRPr="00E867D8">
              <w:rPr>
                <w:sz w:val="24"/>
                <w:szCs w:val="24"/>
                <w:lang w:val="kk-KZ" w:eastAsia="ko-KR"/>
              </w:rPr>
              <w:t>а) аллергендердің табиғаты, сенсибилизация тетіктері;</w:t>
            </w:r>
          </w:p>
          <w:p w:rsidR="00461924" w:rsidRPr="00E867D8" w:rsidRDefault="00461924" w:rsidP="00461924">
            <w:pPr>
              <w:tabs>
                <w:tab w:val="num" w:pos="360"/>
              </w:tabs>
              <w:spacing w:line="20" w:lineRule="atLeast"/>
              <w:ind w:left="360"/>
              <w:jc w:val="both"/>
              <w:rPr>
                <w:sz w:val="24"/>
                <w:szCs w:val="24"/>
                <w:lang w:val="kk-KZ" w:eastAsia="ko-KR"/>
              </w:rPr>
            </w:pPr>
            <w:r w:rsidRPr="00E867D8">
              <w:rPr>
                <w:sz w:val="24"/>
                <w:szCs w:val="24"/>
                <w:lang w:val="kk-KZ" w:eastAsia="ko-KR"/>
              </w:rPr>
              <w:t>б) негізгі дәнекерлері, олардың шығу тегі және биологиялық маңызы.</w:t>
            </w:r>
          </w:p>
          <w:p w:rsidR="00461924" w:rsidRPr="00E867D8" w:rsidRDefault="00461924" w:rsidP="00461924">
            <w:pPr>
              <w:tabs>
                <w:tab w:val="num" w:pos="360"/>
              </w:tabs>
              <w:spacing w:line="20" w:lineRule="atLeast"/>
              <w:ind w:left="360" w:hanging="360"/>
              <w:jc w:val="both"/>
              <w:rPr>
                <w:sz w:val="24"/>
                <w:szCs w:val="24"/>
                <w:lang w:val="kk-KZ" w:eastAsia="ko-KR"/>
              </w:rPr>
            </w:pPr>
            <w:r w:rsidRPr="00E867D8">
              <w:rPr>
                <w:sz w:val="24"/>
                <w:szCs w:val="24"/>
                <w:lang w:val="kk-KZ" w:eastAsia="ko-KR"/>
              </w:rPr>
              <w:t xml:space="preserve"> Гипосенсибидизация, түрлері, патогенезі.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БТС-тың өршу механизмінде ең басты рөлді қандай жасушалар атқарады?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ЖТС-тың өршу механизмінде ең басты рөлді қандай жасушалар атқарады? Аллергиялық реакциялардың барысын белгілі аллерголог А. Д. Адо неше кезеңге бөлген?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Жедел типті сезімталдыққа қандай патологиялар жатады?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БТС жасушалық иммунитет ретінде антиденелерге негізделген ЖТС-қа қарағанда қандай нәтиже беретін реакция?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bCs/>
                <w:iCs/>
                <w:sz w:val="24"/>
                <w:szCs w:val="24"/>
                <w:lang w:val="kk-KZ"/>
              </w:rPr>
              <w:t>Иммунологиялық толеранттылық деп нені атайды</w:t>
            </w:r>
            <w:r w:rsidRPr="00E867D8">
              <w:rPr>
                <w:sz w:val="24"/>
                <w:szCs w:val="24"/>
                <w:lang w:val="kk-KZ"/>
              </w:rPr>
              <w:t>?</w:t>
            </w:r>
          </w:p>
          <w:p w:rsidR="00461924" w:rsidRPr="00E867D8" w:rsidRDefault="00461924" w:rsidP="00461924">
            <w:pPr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Иммунологиялық толеранттылық туралы ілімнің қалыптасуы.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Мал дәрігерлік практикасында кездесетін иммунологиялық толеранттылық.</w:t>
            </w:r>
          </w:p>
          <w:p w:rsidR="00461924" w:rsidRPr="00E867D8" w:rsidRDefault="00461924" w:rsidP="00461924">
            <w:pPr>
              <w:ind w:right="-284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Толеранттылық пайда болатын үш фактор.</w:t>
            </w:r>
          </w:p>
          <w:p w:rsidR="00461924" w:rsidRPr="00E867D8" w:rsidRDefault="00461924" w:rsidP="00461924">
            <w:pPr>
              <w:pStyle w:val="a5"/>
              <w:spacing w:after="0"/>
              <w:jc w:val="both"/>
              <w:rPr>
                <w:b/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Иммунды ферменттік талдау,  реакцияның компоненттері.</w:t>
            </w:r>
          </w:p>
          <w:p w:rsidR="00461924" w:rsidRPr="00E867D8" w:rsidRDefault="00461924" w:rsidP="00461924">
            <w:pPr>
              <w:pStyle w:val="a5"/>
              <w:spacing w:after="0"/>
              <w:jc w:val="both"/>
              <w:rPr>
                <w:b/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ИФТ-дың «сэндвич» қойылымы.</w:t>
            </w:r>
          </w:p>
          <w:p w:rsidR="00461924" w:rsidRPr="00E867D8" w:rsidRDefault="00461924" w:rsidP="00461924">
            <w:pPr>
              <w:pStyle w:val="a5"/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Иммунды ферменттік талдау реакциясының жіктелуі.</w:t>
            </w:r>
          </w:p>
          <w:p w:rsidR="00461924" w:rsidRPr="00E867D8" w:rsidRDefault="00461924" w:rsidP="00461924">
            <w:pPr>
              <w:pStyle w:val="a5"/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 xml:space="preserve"> ИФТ-дың «гетерогенді» қойылымы (</w:t>
            </w:r>
            <w:r w:rsidRPr="00E867D8">
              <w:rPr>
                <w:i/>
                <w:sz w:val="24"/>
                <w:szCs w:val="24"/>
                <w:lang w:val="kk-KZ"/>
              </w:rPr>
              <w:t>ELISA– Enzyme linked immunosorbent assay</w:t>
            </w:r>
            <w:r w:rsidRPr="00E867D8">
              <w:rPr>
                <w:sz w:val="24"/>
                <w:szCs w:val="24"/>
                <w:lang w:val="kk-KZ"/>
              </w:rPr>
              <w:t>)</w:t>
            </w:r>
          </w:p>
          <w:p w:rsidR="00461924" w:rsidRPr="00E867D8" w:rsidRDefault="00461924" w:rsidP="00461924">
            <w:pPr>
              <w:pStyle w:val="a5"/>
              <w:spacing w:after="0"/>
              <w:jc w:val="both"/>
              <w:rPr>
                <w:b/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ИФТ-дың «гомогенді» қойылымында (</w:t>
            </w:r>
            <w:r w:rsidRPr="00E867D8">
              <w:rPr>
                <w:i/>
                <w:sz w:val="24"/>
                <w:szCs w:val="24"/>
                <w:lang w:val="kk-KZ"/>
              </w:rPr>
              <w:t>EMIT– Enzyme multiplied immunotes</w:t>
            </w:r>
            <w:r w:rsidRPr="00E867D8">
              <w:rPr>
                <w:sz w:val="24"/>
                <w:szCs w:val="24"/>
                <w:lang w:val="kk-KZ"/>
              </w:rPr>
              <w:t>t)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Иммунологиялық биопрепараттар: вакциналар, емдік қан сарысулары, гамма-глобулиндер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Тірі вакциналардың жетістіктерімен кемшіліктері.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Заманауи вациналардың түрлері.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Гендікөинженерлі әдістермен жасалған вациналар.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Сплит вациналар.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Адьювант деп қандай препараттарды атайды?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 xml:space="preserve"> Иммуномодуляторлардың малдардың ағзасына тигізетін әсері.</w:t>
            </w:r>
          </w:p>
          <w:p w:rsidR="00461924" w:rsidRPr="00E867D8" w:rsidRDefault="00461924" w:rsidP="00461924">
            <w:pPr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Интерферондардың топтры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Адьванттардың қолдануы.</w:t>
            </w:r>
          </w:p>
          <w:p w:rsidR="00461924" w:rsidRPr="00E867D8" w:rsidRDefault="00461924" w:rsidP="0015010C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  <w:r w:rsidRPr="00E867D8">
              <w:rPr>
                <w:sz w:val="24"/>
                <w:szCs w:val="24"/>
                <w:lang w:val="kk-KZ"/>
              </w:rPr>
              <w:t>Иммуномодуляторлардың ветеринарияда қолдануы.</w:t>
            </w:r>
          </w:p>
          <w:p w:rsidR="00461924" w:rsidRPr="00E867D8" w:rsidRDefault="00461924" w:rsidP="00461924">
            <w:pPr>
              <w:tabs>
                <w:tab w:val="left" w:pos="567"/>
              </w:tabs>
              <w:ind w:right="-284"/>
              <w:jc w:val="both"/>
              <w:rPr>
                <w:sz w:val="24"/>
                <w:szCs w:val="24"/>
                <w:lang w:val="kk-KZ"/>
              </w:rPr>
            </w:pPr>
          </w:p>
        </w:tc>
      </w:tr>
    </w:tbl>
    <w:p w:rsidR="00461924" w:rsidRDefault="00461924" w:rsidP="00461924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61924" w:rsidRDefault="00461924" w:rsidP="00461924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61924" w:rsidRPr="00461924" w:rsidRDefault="00461924">
      <w:pPr>
        <w:rPr>
          <w:lang w:val="kk-KZ"/>
        </w:rPr>
      </w:pPr>
    </w:p>
    <w:sectPr w:rsidR="00461924" w:rsidRPr="00461924" w:rsidSect="00DE1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D0A7A"/>
    <w:multiLevelType w:val="hybridMultilevel"/>
    <w:tmpl w:val="14D80308"/>
    <w:lvl w:ilvl="0" w:tplc="AC92EF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4A6"/>
    <w:rsid w:val="0015010C"/>
    <w:rsid w:val="00461924"/>
    <w:rsid w:val="009E54A6"/>
    <w:rsid w:val="00DE14A7"/>
    <w:rsid w:val="00E867D8"/>
    <w:rsid w:val="00FC1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619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1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6192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19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ody Text"/>
    <w:basedOn w:val="a"/>
    <w:link w:val="a6"/>
    <w:uiPriority w:val="99"/>
    <w:unhideWhenUsed/>
    <w:rsid w:val="0046192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619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2</cp:lastModifiedBy>
  <cp:revision>5</cp:revision>
  <cp:lastPrinted>2018-01-22T03:56:00Z</cp:lastPrinted>
  <dcterms:created xsi:type="dcterms:W3CDTF">2018-01-21T14:29:00Z</dcterms:created>
  <dcterms:modified xsi:type="dcterms:W3CDTF">2018-01-22T03:56:00Z</dcterms:modified>
</cp:coreProperties>
</file>